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EF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竞价承诺书</w:t>
      </w:r>
    </w:p>
    <w:p w14:paraId="4FEB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芜湖建投物业管理有限公司:</w:t>
      </w:r>
    </w:p>
    <w:p w14:paraId="1E46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本公司已仔细阅读并完全理解《芜湖神山智谷园区建筑垃圾清运项目招商公告》及其附件的全部内容，自愿参与本次竞价，并作出如下承诺:</w:t>
      </w:r>
    </w:p>
    <w:p w14:paraId="7FCD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一、本公司已具备竞价方案及相关公告所要求的全部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资格条件，所提交的报名材料真实、合法、有效，无任何虚假记载、误导性陈述或重大遗漏。</w:t>
      </w:r>
    </w:p>
    <w:p w14:paraId="03E63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二、本公司自愿遵守本次竞价的全部规则、流程及纪律要求，服从招商人及监督人员的现场组织与安排，尊重并认可竞价结果，不恶意干扰竞价进程、不串通其他竞价人报价、不恶意抬价或压价。</w:t>
      </w:r>
    </w:p>
    <w:p w14:paraId="7877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三、本公司在竞价过程中提交的报价为真实意思表示，报价清晰明确、无涂改，严格按照竞价方案约定的加价幅度及价格分配规则进行报价，认可报价的法律效力，若报价被认定为最终报价，将按报价内容履行相关义务。</w:t>
      </w:r>
    </w:p>
    <w:p w14:paraId="7F07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四、若本公司成为最终合作方，本公司将在《竞价成交确认书》签订后15日内，与招商人签订《芜湖神山智谷园区建筑垃圾清运服务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合同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》，严格履行合同约定的全部条款。</w:t>
      </w:r>
    </w:p>
    <w:p w14:paraId="6C01B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五、本公司承诺上述承诺内容在本次竞价项目全部结束(包括合同签订及履行完毕)前持续有效。</w:t>
      </w:r>
    </w:p>
    <w:p w14:paraId="006C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承诺人(盖章):   法定代表人或授权代表(签字):</w:t>
      </w:r>
    </w:p>
    <w:p w14:paraId="4951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联系电话:</w:t>
      </w:r>
    </w:p>
    <w:p w14:paraId="4BA8A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签署日期:     年    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7C372E-D227-4861-868A-F4632BE5F9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4A65A54-EC4D-4C8B-9A04-6887408B8F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12DAC2E-7CB9-48CD-8E78-5D97D72CA5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A33BE28-9120-4EBE-9ED9-6188D0DB28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23DEE"/>
    <w:rsid w:val="01E740CE"/>
    <w:rsid w:val="1C312DD9"/>
    <w:rsid w:val="35723DEE"/>
    <w:rsid w:val="3B923590"/>
    <w:rsid w:val="481F562E"/>
    <w:rsid w:val="52941990"/>
    <w:rsid w:val="537F0F42"/>
    <w:rsid w:val="71C309FD"/>
    <w:rsid w:val="EBF6C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482</Characters>
  <Lines>0</Lines>
  <Paragraphs>0</Paragraphs>
  <TotalTime>2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2026-02-10T09:02:00Z</dcterms:created>
  <dc:creator>WPS_1559555384</dc:creator>
  <cp:lastModifiedBy>村少的门牙i</cp:lastModifiedBy>
  <dcterms:modified xsi:type="dcterms:W3CDTF">2026-03-25T07:26:38Z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4D27EDDC53C646BD9DDE175A89603426_11</vt:lpwstr>
  </property>
  <property fmtid="{D5CDD505-2E9C-101B-9397-08002B2CF9AE}" pid="4" name="KSOTemplateDocerSaveRecord">
    <vt:lpwstr>eyJoZGlkIjoiMDYyY2I3ZjQxNTg2ODQ0NDVhMGJkMjBjNzViZjc5NWUiLCJ1c2VySWQiOiIyNzg2MzYwNzUifQ==</vt:lpwstr>
  </property>
</Properties>
</file>